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BC677F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BC677F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BC677F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RPr="00372F2F" w:rsidP="00921A13">
      <w:pPr>
        <w:rPr>
          <w:b/>
        </w:rPr>
      </w:pPr>
      <w:r w:rsidRPr="00372F2F">
        <w:rPr>
          <w:b/>
        </w:rPr>
        <w:fldChar w:fldCharType="begin"/>
      </w:r>
      <w:r w:rsidRPr="00372F2F">
        <w:rPr>
          <w:b/>
        </w:rPr>
        <w:instrText xml:space="preserve"> DOCPROPERTY rox_Title \* MERGEFORMAT </w:instrText>
      </w:r>
      <w:r w:rsidRPr="00372F2F">
        <w:rPr>
          <w:b/>
        </w:rPr>
        <w:fldChar w:fldCharType="separate"/>
      </w:r>
      <w:r w:rsidRPr="00372F2F" w:rsidR="008B54EE">
        <w:rPr>
          <w:b/>
        </w:rPr>
        <w:t>Bauprozess Leistungskatalog 8 - Inbetriebnahme</w:t>
      </w:r>
      <w:r w:rsidRPr="00372F2F">
        <w:rPr>
          <w:b/>
        </w:rPr>
        <w:fldChar w:fldCharType="end"/>
      </w:r>
    </w:p>
    <w:p w:rsidR="00C05D46" w:rsidP="00C05D46">
      <w:pPr>
        <w:rPr>
          <w:b/>
        </w:rPr>
      </w:pPr>
      <w:r w:rsidRPr="00F63E32">
        <w:rPr>
          <w:b/>
        </w:rPr>
        <w:t>Phase 53 Inbetriebnahme, Inbetriebsetzung, Schlussabnahme</w:t>
      </w:r>
    </w:p>
    <w:p w:rsidR="00372F2F" w:rsidRPr="00372F2F" w:rsidP="00921A13">
      <w:pPr>
        <w:rPr>
          <w:b/>
        </w:rPr>
      </w:pPr>
      <w:bookmarkStart w:id="0" w:name="_GoBack"/>
      <w:bookmarkEnd w:id="0"/>
    </w:p>
    <w:p w:rsidR="00BC677F" w:rsidRPr="00372F2F" w:rsidP="00BC677F">
      <w:r w:rsidRPr="00372F2F">
        <w:t xml:space="preserve">Im Merkblatt sind mögliche Schritte der betreffenden Phase benannt. Nicht jeder </w:t>
      </w:r>
      <w:r w:rsidRPr="00372F2F">
        <w:t>Schritt ist in 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372F2F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2F2F" w:rsidRPr="00372F2F" w:rsidP="0049298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428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Projektänderungsmanag</w:t>
            </w:r>
            <w:r>
              <w:t>e</w:t>
            </w:r>
            <w:r w:rsidRPr="005E2401">
              <w:t>ment inkl. Projektänderungslisten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Inbetriebnahmeplan</w:t>
            </w:r>
            <w:r w:rsidRPr="005E2401">
              <w:t xml:space="preserve"> freigegeben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4095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Fotograf für die Bauwerksdokumentation beauftragt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Erstellung Objektbroschüre geklärt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Erstellung Objektbroschüre beauftragt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596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Messungen Raumluftqualität durchgeführt (bedarfsgerecht)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66582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Ausstat</w:t>
            </w:r>
            <w:r>
              <w:t>t</w:t>
            </w:r>
            <w:r w:rsidRPr="005E2401">
              <w:t>ung SKP 7-9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Ausstattung Kunst abgeschlossen (wenn Projektbestandteil)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Verpflegungsautomaten, Kaffeeautomaten, Wasserspender in Betrieb genommen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Signaletik</w:t>
            </w:r>
            <w:r w:rsidRPr="005E2401">
              <w:t xml:space="preserve">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Inbetriebsetzung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5317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Anlagetest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Integraler Test Haustechnik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6833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 Haustechnik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RPr="00372F2F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Schlussabnahme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4062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 xml:space="preserve">Gemeinsam Prüfung vom Werk ist erfolgt 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8082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Konsolidierte Mängellisten (aus Vorabnahmen, Abnahmen)  inkl. Status der Bearbeitung liegt vor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862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Schlussabnahme mit dazugehörigen SIA Protokollen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Übergabe vom Werk an den Bauherrenvertreter (BPM)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Garantiescheine liegen alle vor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1313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Garantiefristen sind im VMS hinterlegt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8275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Übergabe vom Werk an den Betrieb (DIB)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 xml:space="preserve">Mängel welche aus der Auflage vom Amt für Wirtschaft erledigt wurden, sind der Fachstelle Arbeitsschutz und Gesundheitsschutz zu melden. Die Fachstelle führt die übergeordneten Listen </w:t>
            </w:r>
            <w:r>
              <w:t>bei HOCH</w:t>
            </w:r>
            <w:r w:rsidRPr="005E2401">
              <w:t xml:space="preserve"> und ist die Schnittstelle zu den Behörden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Inbetriebnahme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38732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Inbetriebnahme, Betriebsaufnahme durch das DIB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1F1FA3">
            <w:pPr>
              <w:rPr>
                <w:b/>
              </w:rPr>
            </w:pPr>
            <w:r w:rsidRPr="005E2401">
              <w:rPr>
                <w:b/>
              </w:rPr>
              <w:t xml:space="preserve">Leistungen </w:t>
            </w:r>
            <w:r w:rsidR="001F1FA3">
              <w:rPr>
                <w:b/>
              </w:rPr>
              <w:t>K</w:t>
            </w:r>
            <w:r w:rsidRPr="005E2401">
              <w:rPr>
                <w:b/>
              </w:rPr>
              <w:t>ernteam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7250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Bauherrenseitige Projektleitung oder fachtechnische Projektbegleitung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65032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Mitwirken im Projekt gemäss Projektorganisation und den Rollenbeschrieben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051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Sicherstellen das die Anforderungen vom Eigentümer (VR SAG)  in das Projekt einfliessen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8321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Wirtschaftlicher Umgang mit den im Projekt bewilligten finanziellen Mitteln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7044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Sicherstellen das die Behördenauflagen im Projekt umges</w:t>
            </w:r>
            <w:r w:rsidR="004E2A2A">
              <w:t>e</w:t>
            </w:r>
            <w:r w:rsidRPr="005E2401">
              <w:t>tzt werden. (Auflagen aus der rechtgültigen Baubewil</w:t>
            </w:r>
            <w:r w:rsidR="004E2A2A">
              <w:t>l</w:t>
            </w:r>
            <w:r w:rsidRPr="005E2401">
              <w:t>igung)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rFonts w:cs="Arial"/>
                <w:color w:val="000000"/>
              </w:rPr>
            </w:pP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1F1FA3">
            <w:pPr>
              <w:rPr>
                <w:rFonts w:cs="Arial"/>
                <w:b/>
                <w:color w:val="000000"/>
              </w:rPr>
            </w:pPr>
            <w:r w:rsidRPr="005E2401">
              <w:rPr>
                <w:rFonts w:cs="Arial"/>
                <w:b/>
                <w:color w:val="000000"/>
              </w:rPr>
              <w:t xml:space="preserve">Leistungen </w:t>
            </w:r>
            <w:r w:rsidR="001F1FA3">
              <w:rPr>
                <w:rFonts w:cs="Arial"/>
                <w:b/>
                <w:color w:val="000000"/>
              </w:rPr>
              <w:t>P</w:t>
            </w:r>
            <w:r w:rsidRPr="005E2401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3096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Stellt sicher, dass auf Seite Betrieb Versicherungen neu abgeschlossen werden oder bestehende Versicherungspolicen angepasst sind. (Stichtag Übergabe Bauwerk vom </w:t>
            </w:r>
            <w:r w:rsidR="00B97051">
              <w:t>GPL</w:t>
            </w:r>
            <w:r w:rsidRPr="005E2401">
              <w:t xml:space="preserve"> an den Betrieb)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34039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Stellt sicher, dass auf Seite Betrieb Wartungsverträge neu abgeschlossen werden oder bestehende Wartungsverträge angepasst sind. (Stichtag Übergabe Bauwerk vom </w:t>
            </w:r>
            <w:r w:rsidR="00B97051">
              <w:t>GPL</w:t>
            </w:r>
            <w:r w:rsidRPr="005E2401">
              <w:t xml:space="preserve"> an den Betrieb)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49591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 xml:space="preserve">Betriebskonzepte neu erstellen oder bestehende Konzepte anpassen 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2738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Anbinden technische Systeme an die bestehende Technikinfrastruktur Areal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246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Pikettschulungen sind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234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Durchführung der Umzüge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0871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Abnahme der Umzüge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5370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Zutrittsrechte für Berechtigte ist angepasst.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11316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Zutrittsrechte für Berechtigte sind aufgeschaltet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723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Inbetriebnahmen TFM, IFM, Equipment  inkl. der notwendigen Schulungen der Nutzergruppen sind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92442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Adressanpassungen, Logistikanpassungen, Anpassung Postzustellungen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01892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300A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Zutrittsrechte aufbereiten (</w:t>
            </w:r>
            <w:r w:rsidRPr="005E2401">
              <w:t>Badge</w:t>
            </w:r>
            <w:r w:rsidRPr="005E2401">
              <w:t>, Schlüssel)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/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72D" w:rsidP="0002472D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b/>
              </w:rPr>
            </w:pPr>
            <w:r w:rsidRPr="005E2401">
              <w:rPr>
                <w:b/>
              </w:rPr>
              <w:t>Leistungen Nutzer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00782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E0218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Teilnahme an den betrieblichen Schulungen durch DIB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85950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E0218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Mitwirkung bei den Umzügen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66868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E0218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Teilnahme an den prozessualen Schulungen welche durch die UE erfolgen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Konsultative Tätigkeiten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>
              <w:t>DIB</w:t>
            </w:r>
            <w:r w:rsidRPr="005E2401">
              <w:t xml:space="preserve"> einbezogen (TFM, IFM, Umzugsplanung, Equipment, ICT)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727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>
              <w:t>DFI</w:t>
            </w:r>
            <w:r w:rsidRPr="005E2401">
              <w:t xml:space="preserve"> (Anzeigen Projektabschluss) einbezogen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color w:val="000000"/>
              </w:rPr>
            </w:pPr>
            <w:r w:rsidRPr="00372F2F">
              <w:rPr>
                <w:rFonts w:cs="Arial"/>
                <w:b/>
                <w:bCs/>
              </w:rPr>
              <w:t>Informative Tätigkeiten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color w:val="000000"/>
              </w:rPr>
            </w:pPr>
            <w:r w:rsidRPr="005E2401">
              <w:rPr>
                <w:color w:val="000000"/>
              </w:rPr>
              <w:t>Baustellenführungen relevanter Gruppen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963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pPr>
              <w:rPr>
                <w:color w:val="000000"/>
              </w:rPr>
            </w:pPr>
            <w:r w:rsidRPr="005E2401">
              <w:rPr>
                <w:color w:val="000000"/>
              </w:rPr>
              <w:t>Eröffnungsanlässe, Tag der offenen Türe für Mitarbeiter etc. und projektabhängig durchgeführt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b/>
              </w:rPr>
            </w:pPr>
            <w:r w:rsidRPr="00372F2F">
              <w:rPr>
                <w:rFonts w:cs="Arial"/>
                <w:b/>
                <w:bCs/>
              </w:rPr>
              <w:t>Projektsteuerung (widerkehrende Tätigkeiten)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701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>
              <w:t>K</w:t>
            </w:r>
            <w:r w:rsidRPr="005E2401">
              <w:t xml:space="preserve">ernteamsitzung oder </w:t>
            </w:r>
            <w:r w:rsidRPr="005E2401">
              <w:t>Baujour</w:t>
            </w:r>
            <w:r w:rsidRPr="005E2401">
              <w:t>- Fix (bedarfsgerecht)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245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Projektreporting</w:t>
            </w:r>
            <w:r w:rsidRPr="005E2401">
              <w:t xml:space="preserve"> mit Verantwortlichem aus Abteilung Support Bauprojekt Management (BPM) geführt, inkl. SAP nachgeführt 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0297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PQM aktualisiert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135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Projektänderungsmanag</w:t>
            </w:r>
            <w:r w:rsidR="001F1FA3">
              <w:t>e</w:t>
            </w:r>
            <w:r w:rsidRPr="005E2401">
              <w:t>ment inkl. Projektänderungslisten 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6904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Kostenmanagement aktualisiert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8241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Projekt auf dem Bauportal im Intranet nachgeführt/abgeschlossen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4438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Vertragsmanagement nachgeführt/abgeschlossen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2472D" w:rsidRPr="00372F2F" w:rsidP="0002472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Bauwerk ist vertragskonform in Betrieb genommen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Bauwerk ist dem </w:t>
            </w:r>
            <w:r w:rsidR="00B97051">
              <w:t>GPL</w:t>
            </w:r>
            <w:r w:rsidRPr="005E2401">
              <w:t xml:space="preserve"> übergeben durch den Planer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4120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RPr="00372F2F" w:rsidP="0002472D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B97051">
            <w:r w:rsidRPr="005E2401">
              <w:t xml:space="preserve">Bauwerk ist dem Betreiber (DIB) übergeben durch den </w:t>
            </w:r>
            <w:r w:rsidR="00B97051">
              <w:t>GPL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401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1D1AF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Mängelbearbeitung und Garantiearbeiten sind abgeschlossen oder offene Punkte dokumentiert und terminiert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44488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1D1AF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Betriebsaufnahme ist erfolgt</w:t>
            </w:r>
          </w:p>
        </w:tc>
      </w:tr>
      <w:tr w:rsidTr="0002472D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10808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02472D" w:rsidP="0002472D">
                <w:r w:rsidRPr="001D1AF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72D" w:rsidRPr="005E2401" w:rsidP="0002472D">
            <w:r w:rsidRPr="005E2401">
              <w:t>Gesamtverantwortung Phasenergebnis</w:t>
            </w:r>
          </w:p>
        </w:tc>
      </w:tr>
    </w:tbl>
    <w:p w:rsidR="00BC677F" w:rsidRPr="00372F2F" w:rsidP="00BC677F"/>
    <w:p w:rsidR="00073678" w:rsidRPr="00372F2F" w:rsidP="00921A13">
      <w:pPr>
        <w:rPr>
          <w:lang w:val="it-CH"/>
        </w:rPr>
      </w:pPr>
    </w:p>
    <w:p w:rsidR="00BC677F" w:rsidRPr="00372F2F">
      <w:pPr>
        <w:rPr>
          <w:lang w:val="it-CH"/>
        </w:rPr>
      </w:pPr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8 - Inbetriebnahme.docx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t xml:space="preserve">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3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3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8 - Inbetriebnahme.docx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t xml:space="preserve">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3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2472D"/>
    <w:rsid w:val="00073678"/>
    <w:rsid w:val="00114F6C"/>
    <w:rsid w:val="00124412"/>
    <w:rsid w:val="00137CDA"/>
    <w:rsid w:val="00161184"/>
    <w:rsid w:val="001D1AF4"/>
    <w:rsid w:val="001E1A42"/>
    <w:rsid w:val="001F1FA3"/>
    <w:rsid w:val="00211C47"/>
    <w:rsid w:val="00274AA8"/>
    <w:rsid w:val="002E0D77"/>
    <w:rsid w:val="002E3C12"/>
    <w:rsid w:val="002F067B"/>
    <w:rsid w:val="00300A9C"/>
    <w:rsid w:val="00324E12"/>
    <w:rsid w:val="00372F2F"/>
    <w:rsid w:val="00460471"/>
    <w:rsid w:val="00473426"/>
    <w:rsid w:val="0049298D"/>
    <w:rsid w:val="004931F2"/>
    <w:rsid w:val="004E2A2A"/>
    <w:rsid w:val="005D0996"/>
    <w:rsid w:val="005E2401"/>
    <w:rsid w:val="005E6F2A"/>
    <w:rsid w:val="00615FDA"/>
    <w:rsid w:val="006371E4"/>
    <w:rsid w:val="00655D46"/>
    <w:rsid w:val="006E0752"/>
    <w:rsid w:val="006E1BC5"/>
    <w:rsid w:val="0073547A"/>
    <w:rsid w:val="00746113"/>
    <w:rsid w:val="008B54EE"/>
    <w:rsid w:val="009040B6"/>
    <w:rsid w:val="009163C8"/>
    <w:rsid w:val="00921A13"/>
    <w:rsid w:val="009503B1"/>
    <w:rsid w:val="009A50F7"/>
    <w:rsid w:val="009C619B"/>
    <w:rsid w:val="00A1481E"/>
    <w:rsid w:val="00A461B4"/>
    <w:rsid w:val="00AE72F3"/>
    <w:rsid w:val="00AF4A9A"/>
    <w:rsid w:val="00B40B97"/>
    <w:rsid w:val="00B56B18"/>
    <w:rsid w:val="00B97051"/>
    <w:rsid w:val="00BC677F"/>
    <w:rsid w:val="00BE08DE"/>
    <w:rsid w:val="00BE326D"/>
    <w:rsid w:val="00BF6B47"/>
    <w:rsid w:val="00C05D46"/>
    <w:rsid w:val="00C122A9"/>
    <w:rsid w:val="00C67F49"/>
    <w:rsid w:val="00CA2ADE"/>
    <w:rsid w:val="00D239BB"/>
    <w:rsid w:val="00D67A4F"/>
    <w:rsid w:val="00D92D47"/>
    <w:rsid w:val="00E02186"/>
    <w:rsid w:val="00E34CC8"/>
    <w:rsid w:val="00EC3CB4"/>
    <w:rsid w:val="00EE0FC9"/>
    <w:rsid w:val="00EE6451"/>
    <w:rsid w:val="00F42D86"/>
    <w:rsid w:val="00F63E32"/>
    <w:rsid w:val="00F75A49"/>
  </w:rsids>
  <w:docVars>
    <w:docVar w:name="rox_step_bearbeiter" w:val="Dietrich, Raphael - 07.01.2026 11:05:54"/>
    <w:docVar w:name="rox_step_freigeber" w:val="Lange, Katrin - 09.01.2026 14:04:07"/>
    <w:docVar w:name="rox_step_pruefer" w:val="Lange, Katrin - 09.01.2026 14:04:01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70A5E4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6DDC-CADD-472B-907A-5DD4913E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Bauprozess Leistungskatalog 6 - Ausführungsprojekt</vt:lpstr>
    </vt:vector>
  </TitlesOfParts>
  <Company>SSC-IT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8 - Inbetriebnahme</dc:title>
  <dc:creator>Lange Katrin HCARE-KSSG-DIB</dc:creator>
  <cp:lastModifiedBy>Gianini Melanie HOCH-DMS</cp:lastModifiedBy>
  <cp:revision>27</cp:revision>
  <cp:lastPrinted>2024-07-15T07:03:00Z</cp:lastPrinted>
  <dcterms:created xsi:type="dcterms:W3CDTF">2024-07-10T16:06:00Z</dcterms:created>
  <dcterms:modified xsi:type="dcterms:W3CDTF">2025-03-25T07:53:00Z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BPM/11 Leistungskataloge u</vt:lpwstr>
  </property>
  <property fmtid="{D5CDD505-2E9C-101B-9397-08002B2CF9AE}" pid="14" name="rox_DocPath_2">
    <vt:lpwstr>nd Checklisten/Dokumente</vt:lpwstr>
  </property>
  <property fmtid="{D5CDD505-2E9C-101B-9397-08002B2CF9AE}" pid="15" name="rox_DocType">
    <vt:lpwstr>Liste (LI)</vt:lpwstr>
  </property>
  <property fmtid="{D5CDD505-2E9C-101B-9397-08002B2CF9AE}" pid="16" name="rox_FileName">
    <vt:lpwstr>PRO_CL_Bauprozess Leistungskatalog 8 - Inbetriebnahme.docx</vt:lpwstr>
  </property>
  <property fmtid="{D5CDD505-2E9C-101B-9397-08002B2CF9AE}" pid="17" name="rox_ID">
    <vt:lpwstr>8777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- 09.01.2026 14:04:01&lt;/Field&gt;&lt;Field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- 09.01.2026 14:04:07&lt;/Field&gt;&lt;Field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IjNlMjk3MDA2LTMwMmUtNGI4Ni05MTUxLTc3YWYzOWRhYjg0MyIsInR5cCI6IkpXVCJ9.eyJVc2VySUQiOiI0Iiwic3ViIjoiNzYzYWZjZWUtZDNjZS00MGJhLWE4Nj</vt:lpwstr>
  </property>
  <property fmtid="{D5CDD505-2E9C-101B-9397-08002B2CF9AE}" pid="36" name="rox_Meta22">
    <vt:lpwstr>EtNjNlNzg2NjdlY2FhIiwicmVxdWVzdGVkQnlDbGllbnRJRCI6IjNlMjk3MDA2LTMwMmUtNGI4Ni05MTUxLTc3YWYzOWRhYjg0MyIsIm5iZiI6MTc3MjcwNjg4NywiZ</vt:lpwstr>
  </property>
  <property fmtid="{D5CDD505-2E9C-101B-9397-08002B2CF9AE}" pid="37" name="rox_Meta23">
    <vt:lpwstr>XhwIjoxNzcyNzEwNDg3LCJpYXQiOjE3NzI3MDY4ODcsImlzcyI6InJvWHRyYSJ9.3hufGGs7_Mx6gUQVGiOshTeS4Qh8AfbTGqEbtgYUbpk"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- 07.01.2026 11:05</vt:lpwstr>
  </property>
  <property fmtid="{D5CDD505-2E9C-101B-9397-08002B2CF9AE}" pid="44" name="rox_Meta9">
    <vt:lpwstr>:54&lt;/Field&gt;&lt;Field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Dokumente</vt:lpwstr>
  </property>
  <property fmtid="{D5CDD505-2E9C-101B-9397-08002B2CF9AE}" pid="47" name="rox_ReferencesTo">
    <vt:lpwstr>...</vt:lpwstr>
  </property>
  <property fmtid="{D5CDD505-2E9C-101B-9397-08002B2CF9AE}" pid="48" name="rox_Revision">
    <vt:lpwstr>002/01.2026</vt:lpwstr>
  </property>
  <property fmtid="{D5CDD505-2E9C-101B-9397-08002B2CF9AE}" pid="49" name="rox_Size">
    <vt:lpwstr>52037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07.01.2026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09.01.2026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09.01.2026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09.01.2026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Bauprozess Leistungskatalog 8 - Inbetriebnahme</vt:lpwstr>
  </property>
  <property fmtid="{D5CDD505-2E9C-101B-9397-08002B2CF9AE}" pid="65" name="rox_Wiedervorlage">
    <vt:lpwstr>09.01.2029</vt:lpwstr>
  </property>
</Properties>
</file>